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157"/>
        <w:jc w:val="center"/>
        <w:rPr>
          <w:rFonts w:ascii="Arial" w:cs="B Titr" w:hAnsi="Arial"/>
          <w:b/>
          <w:bCs/>
          <w:sz w:val="36"/>
          <w:szCs w:val="36"/>
          <w:rtl/>
        </w:rPr>
      </w:pPr>
      <w:r>
        <w:rPr>
          <w:rFonts w:ascii="Arial" w:cs="B Titr" w:hAnsi="Arial"/>
          <w:b/>
          <w:bCs/>
          <w:sz w:val="36"/>
          <w:szCs w:val="36"/>
          <w:rtl/>
        </w:rPr>
        <w:t>در باره</w:t>
      </w:r>
      <w:r>
        <w:rPr>
          <w:rFonts w:ascii="Arial" w:cs="B Titr" w:hAnsi="Arial"/>
          <w:b/>
          <w:bCs/>
          <w:sz w:val="36"/>
          <w:szCs w:val="36"/>
          <w:rtl/>
        </w:rPr>
        <w:t xml:space="preserve"> مرکز آموزشی و توانبخشی اختلال</w:t>
      </w:r>
      <w:r>
        <w:rPr>
          <w:rFonts w:ascii="Arial" w:cs="B Titr" w:hAnsi="Arial"/>
          <w:b/>
          <w:bCs/>
          <w:sz w:val="36"/>
          <w:szCs w:val="36"/>
          <w:rtl/>
        </w:rPr>
        <w:t xml:space="preserve"> طیف اتیسم سارا</w:t>
      </w:r>
    </w:p>
    <w:p>
      <w:pPr>
        <w:pStyle w:val="style157"/>
        <w:jc w:val="both"/>
        <w:rPr>
          <w:rFonts w:ascii="Arial" w:cs="B Titr" w:hAnsi="Arial"/>
          <w:sz w:val="18"/>
          <w:szCs w:val="18"/>
          <w:rtl/>
        </w:rPr>
      </w:pPr>
    </w:p>
    <w:p>
      <w:pPr>
        <w:pStyle w:val="style157"/>
        <w:jc w:val="both"/>
        <w:rPr>
          <w:rFonts w:ascii="Arial" w:cs="B Titr" w:hAnsi="Arial"/>
          <w:sz w:val="18"/>
          <w:szCs w:val="18"/>
          <w:rtl/>
        </w:rPr>
      </w:pPr>
      <w:r>
        <w:rPr>
          <w:rFonts w:ascii="Arial" w:cs="B Titr" w:hAnsi="Arial"/>
          <w:sz w:val="18"/>
          <w:szCs w:val="18"/>
          <w:rtl/>
        </w:rPr>
        <w:t>مرکز روزانه آموزش و توانبخش</w:t>
      </w:r>
      <w:r>
        <w:rPr>
          <w:rFonts w:ascii="Arial" w:cs="B Titr" w:hAnsi="Arial"/>
          <w:sz w:val="18"/>
          <w:szCs w:val="18"/>
          <w:rtl/>
        </w:rPr>
        <w:t>ی مبتلایان به اختلال</w:t>
      </w:r>
      <w:r>
        <w:rPr>
          <w:rFonts w:ascii="Arial" w:cs="B Titr" w:hAnsi="Arial"/>
          <w:sz w:val="18"/>
          <w:szCs w:val="18"/>
          <w:rtl/>
        </w:rPr>
        <w:t xml:space="preserve"> طیف اتیسم</w:t>
      </w:r>
      <w:r>
        <w:rPr>
          <w:rFonts w:ascii="Arial" w:cs="B Titr" w:hAnsi="Arial"/>
          <w:sz w:val="18"/>
          <w:szCs w:val="18"/>
          <w:rtl/>
        </w:rPr>
        <w:t xml:space="preserve"> سارا در تاریخ 04/05/1391 بر مبنای پروانه فعالیت صادر شده از سوی سازمان بهزیستی استان آذربایجان شرقی در تبریز به آدرس:اول عباسی </w:t>
      </w:r>
      <w:r>
        <w:rPr>
          <w:rFonts w:ascii="Arial" w:cs="B Titr" w:hAnsi="Arial"/>
          <w:sz w:val="18"/>
          <w:szCs w:val="18"/>
          <w:rtl/>
        </w:rPr>
        <w:t>،بازارچه سیلاب، اول خیابان عارف، جنب داروخانه دکتر اسدی شروع به کار نموده است.</w:t>
      </w:r>
      <w:r>
        <w:rPr>
          <w:rFonts w:ascii="Arial" w:cs="B Titr" w:hAnsi="Arial"/>
          <w:sz w:val="18"/>
          <w:szCs w:val="18"/>
          <w:rtl/>
        </w:rPr>
        <w:t xml:space="preserve"> </w:t>
      </w:r>
    </w:p>
    <w:p>
      <w:pPr>
        <w:pStyle w:val="style157"/>
        <w:jc w:val="both"/>
        <w:rPr>
          <w:rFonts w:ascii="Arial" w:cs="B Titr" w:hAnsi="Arial"/>
          <w:sz w:val="18"/>
          <w:szCs w:val="18"/>
          <w:rtl/>
        </w:rPr>
      </w:pPr>
    </w:p>
    <w:p>
      <w:pPr>
        <w:pStyle w:val="style157"/>
        <w:jc w:val="both"/>
        <w:rPr>
          <w:rFonts w:ascii="Arial" w:cs="B Titr" w:hAnsi="Arial"/>
          <w:sz w:val="18"/>
          <w:szCs w:val="18"/>
          <w:rtl/>
        </w:rPr>
      </w:pPr>
    </w:p>
    <w:p>
      <w:pPr>
        <w:pStyle w:val="style157"/>
        <w:jc w:val="both"/>
        <w:rPr>
          <w:rFonts w:ascii="Arial" w:cs="B Titr" w:hAnsi="Arial"/>
          <w:sz w:val="18"/>
          <w:szCs w:val="18"/>
        </w:rPr>
      </w:pPr>
    </w:p>
    <w:p>
      <w:pPr>
        <w:pStyle w:val="style157"/>
        <w:jc w:val="both"/>
        <w:rPr>
          <w:rFonts w:ascii="Arial" w:cs="B Titr" w:hAnsi="Arial"/>
          <w:b/>
          <w:bCs/>
          <w:sz w:val="20"/>
          <w:szCs w:val="20"/>
        </w:rPr>
      </w:pPr>
      <w:r>
        <w:rPr>
          <w:rFonts w:ascii="Arial" w:cs="B Titr" w:hAnsi="Arial"/>
          <w:b/>
          <w:bCs/>
          <w:sz w:val="20"/>
          <w:szCs w:val="20"/>
          <w:rtl/>
        </w:rPr>
        <w:t xml:space="preserve">مرکز توانبخشی سارا جهت آموزش و </w:t>
      </w:r>
      <w:r>
        <w:rPr>
          <w:rFonts w:ascii="Arial" w:cs="B Titr" w:hAnsi="Arial"/>
          <w:b/>
          <w:bCs/>
          <w:sz w:val="20"/>
          <w:szCs w:val="20"/>
          <w:rtl/>
        </w:rPr>
        <w:t xml:space="preserve">توانبخشی </w:t>
      </w:r>
      <w:r>
        <w:rPr>
          <w:rFonts w:ascii="Arial" w:cs="B Titr" w:hAnsi="Arial"/>
          <w:b/>
          <w:bCs/>
          <w:sz w:val="20"/>
          <w:szCs w:val="20"/>
          <w:rtl/>
        </w:rPr>
        <w:t>کودکان ونوآموزان دارای اتیسم اهداف ویژه ای را دنبال می کند که از جمله می توان به موارد زیر اشاره نمود:</w:t>
      </w:r>
    </w:p>
    <w:p>
      <w:pPr>
        <w:pStyle w:val="style157"/>
        <w:jc w:val="both"/>
        <w:rPr>
          <w:rFonts w:ascii="Arial" w:cs="B Titr" w:hAnsi="Arial"/>
          <w:sz w:val="18"/>
          <w:szCs w:val="18"/>
        </w:rPr>
      </w:pPr>
      <w:r>
        <w:rPr>
          <w:rFonts w:ascii="Arial" w:cs="B Titr" w:hAnsi="Arial"/>
          <w:sz w:val="18"/>
          <w:szCs w:val="18"/>
          <w:rtl/>
        </w:rPr>
        <w:t>1-ایجاد مهارتهای ارتباطی مانند برقراری ارتباط اولیه</w:t>
      </w:r>
      <w:r>
        <w:rPr>
          <w:rFonts w:ascii="Arial" w:cs="B Titr" w:hAnsi="Arial"/>
          <w:sz w:val="18"/>
          <w:szCs w:val="18"/>
          <w:rtl/>
        </w:rPr>
        <w:t>،</w:t>
      </w:r>
      <w:r>
        <w:rPr>
          <w:rFonts w:ascii="Arial" w:cs="B Titr" w:hAnsi="Arial"/>
          <w:sz w:val="18"/>
          <w:szCs w:val="18"/>
          <w:rtl/>
        </w:rPr>
        <w:t xml:space="preserve"> ت</w:t>
      </w:r>
      <w:r>
        <w:rPr>
          <w:rFonts w:ascii="Arial" w:cs="B Titr" w:hAnsi="Arial"/>
          <w:sz w:val="18"/>
          <w:szCs w:val="18"/>
          <w:rtl/>
        </w:rPr>
        <w:t>ق</w:t>
      </w:r>
      <w:r>
        <w:rPr>
          <w:rFonts w:ascii="Arial" w:cs="B Titr" w:hAnsi="Arial"/>
          <w:sz w:val="18"/>
          <w:szCs w:val="18"/>
          <w:rtl/>
        </w:rPr>
        <w:t>ویت تماس چشمی وچهره به چهره .</w:t>
      </w:r>
    </w:p>
    <w:p>
      <w:pPr>
        <w:pStyle w:val="style157"/>
        <w:jc w:val="both"/>
        <w:rPr>
          <w:rFonts w:ascii="Arial" w:cs="B Titr" w:hAnsi="Arial"/>
          <w:sz w:val="18"/>
          <w:szCs w:val="18"/>
        </w:rPr>
      </w:pPr>
      <w:r>
        <w:rPr>
          <w:rFonts w:ascii="Arial" w:cs="B Titr" w:hAnsi="Arial"/>
          <w:sz w:val="18"/>
          <w:szCs w:val="18"/>
          <w:rtl/>
        </w:rPr>
        <w:t>2-حذف رفتارهای کلیشه ای،</w:t>
      </w:r>
      <w:r>
        <w:rPr>
          <w:rFonts w:ascii="Arial" w:cs="B Titr" w:hAnsi="Arial"/>
          <w:sz w:val="18"/>
          <w:szCs w:val="18"/>
          <w:rtl/>
        </w:rPr>
        <w:t xml:space="preserve"> خودتحریکی</w:t>
      </w:r>
      <w:r>
        <w:rPr>
          <w:rFonts w:ascii="Arial" w:cs="B Titr" w:hAnsi="Arial"/>
          <w:sz w:val="18"/>
          <w:szCs w:val="18"/>
          <w:rtl/>
        </w:rPr>
        <w:t xml:space="preserve">، </w:t>
      </w:r>
      <w:r>
        <w:rPr>
          <w:rFonts w:ascii="Arial" w:cs="B Titr" w:hAnsi="Arial"/>
          <w:sz w:val="18"/>
          <w:szCs w:val="18"/>
          <w:rtl/>
        </w:rPr>
        <w:t>خود آزارانه وپرخاشگرانه .</w:t>
      </w:r>
    </w:p>
    <w:p>
      <w:pPr>
        <w:pStyle w:val="style157"/>
        <w:jc w:val="both"/>
        <w:rPr>
          <w:rFonts w:ascii="Arial" w:cs="B Titr" w:hAnsi="Arial"/>
          <w:sz w:val="18"/>
          <w:szCs w:val="18"/>
        </w:rPr>
      </w:pPr>
      <w:r>
        <w:rPr>
          <w:rFonts w:ascii="Arial" w:cs="B Titr" w:hAnsi="Arial"/>
          <w:sz w:val="18"/>
          <w:szCs w:val="18"/>
          <w:rtl/>
        </w:rPr>
        <w:t>3-ایجاد وتقویت رفتارهای مطلوب مانند توجه وتقلید</w:t>
      </w:r>
      <w:r>
        <w:rPr>
          <w:rFonts w:ascii="Arial" w:cs="B Titr" w:hAnsi="Arial"/>
          <w:sz w:val="18"/>
          <w:szCs w:val="18"/>
          <w:rtl/>
        </w:rPr>
        <w:t>،</w:t>
      </w:r>
      <w:r>
        <w:rPr>
          <w:rFonts w:ascii="Arial" w:cs="B Titr" w:hAnsi="Arial"/>
          <w:sz w:val="18"/>
          <w:szCs w:val="18"/>
          <w:rtl/>
        </w:rPr>
        <w:t xml:space="preserve"> هماهنگی حسی وتعمیم دهی آموخته ها</w:t>
      </w:r>
    </w:p>
    <w:p>
      <w:pPr>
        <w:pStyle w:val="style157"/>
        <w:jc w:val="both"/>
        <w:rPr>
          <w:rFonts w:ascii="Arial" w:cs="B Titr" w:hAnsi="Arial"/>
          <w:sz w:val="18"/>
          <w:szCs w:val="18"/>
          <w:rtl/>
        </w:rPr>
      </w:pPr>
      <w:r>
        <w:rPr>
          <w:rFonts w:ascii="Arial" w:cs="B Titr" w:hAnsi="Arial"/>
          <w:sz w:val="18"/>
          <w:szCs w:val="18"/>
          <w:rtl/>
        </w:rPr>
        <w:t>4- آموزش زبان وزبا</w:t>
      </w:r>
      <w:r>
        <w:rPr>
          <w:rFonts w:ascii="Arial" w:cs="B Titr" w:hAnsi="Arial" w:hint="cs"/>
          <w:sz w:val="18"/>
          <w:szCs w:val="18"/>
          <w:rtl/>
        </w:rPr>
        <w:t>ن</w:t>
      </w:r>
      <w:r>
        <w:rPr>
          <w:rFonts w:ascii="Arial" w:cs="B Titr" w:hAnsi="Arial"/>
          <w:sz w:val="18"/>
          <w:szCs w:val="18"/>
          <w:rtl/>
        </w:rPr>
        <w:t xml:space="preserve"> آموزی جهت استفاده از توانایی گفتار در برقراری ارتباط .</w:t>
      </w:r>
    </w:p>
    <w:p>
      <w:pPr>
        <w:pStyle w:val="style157"/>
        <w:jc w:val="both"/>
        <w:rPr>
          <w:rFonts w:ascii="Arial" w:cs="B Titr" w:hAnsi="Arial"/>
          <w:sz w:val="18"/>
          <w:szCs w:val="18"/>
        </w:rPr>
      </w:pPr>
      <w:r>
        <w:rPr>
          <w:rFonts w:ascii="Arial" w:cs="B Titr" w:hAnsi="Arial"/>
          <w:sz w:val="18"/>
          <w:szCs w:val="18"/>
          <w:rtl/>
        </w:rPr>
        <w:t xml:space="preserve"> 5</w:t>
      </w:r>
      <w:r>
        <w:rPr>
          <w:rFonts w:ascii="Arial" w:cs="B Titr" w:hAnsi="Arial"/>
          <w:sz w:val="18"/>
          <w:szCs w:val="18"/>
          <w:rtl/>
        </w:rPr>
        <w:t>-ایجاد</w:t>
      </w:r>
      <w:r>
        <w:rPr>
          <w:rFonts w:ascii="Arial" w:cs="B Titr" w:hAnsi="Arial" w:hint="cs"/>
          <w:sz w:val="18"/>
          <w:szCs w:val="18"/>
          <w:rtl/>
        </w:rPr>
        <w:t>،</w:t>
      </w:r>
      <w:r>
        <w:rPr>
          <w:rFonts w:ascii="Arial" w:cs="B Titr" w:hAnsi="Arial"/>
          <w:sz w:val="18"/>
          <w:szCs w:val="18"/>
          <w:rtl/>
        </w:rPr>
        <w:t xml:space="preserve"> رشد و</w:t>
      </w:r>
      <w:r>
        <w:rPr>
          <w:rFonts w:ascii="Arial" w:cs="B Titr" w:hAnsi="Arial" w:hint="cs"/>
          <w:sz w:val="18"/>
          <w:szCs w:val="18"/>
          <w:rtl/>
        </w:rPr>
        <w:t xml:space="preserve"> </w:t>
      </w:r>
      <w:r>
        <w:rPr>
          <w:rFonts w:ascii="Arial" w:cs="B Titr" w:hAnsi="Arial"/>
          <w:sz w:val="18"/>
          <w:szCs w:val="18"/>
          <w:rtl/>
        </w:rPr>
        <w:t>بس</w:t>
      </w:r>
      <w:r>
        <w:rPr>
          <w:rFonts w:ascii="Arial" w:cs="B Titr" w:hAnsi="Arial"/>
          <w:sz w:val="18"/>
          <w:szCs w:val="18"/>
          <w:rtl/>
        </w:rPr>
        <w:t xml:space="preserve">ط مهارتهای بازی در کودکان ونو آموزان برای لذت بردن از بازی . </w:t>
      </w:r>
    </w:p>
    <w:p>
      <w:pPr>
        <w:pStyle w:val="style157"/>
        <w:jc w:val="both"/>
        <w:rPr>
          <w:rFonts w:ascii="Arial" w:cs="B Titr" w:hAnsi="Arial"/>
          <w:sz w:val="18"/>
          <w:szCs w:val="18"/>
          <w:rtl/>
        </w:rPr>
      </w:pPr>
      <w:r>
        <w:rPr>
          <w:rFonts w:ascii="Arial" w:cs="B Titr" w:hAnsi="Arial" w:hint="cs"/>
          <w:sz w:val="18"/>
          <w:szCs w:val="18"/>
          <w:rtl/>
        </w:rPr>
        <w:t>6</w:t>
      </w:r>
      <w:r>
        <w:rPr>
          <w:rFonts w:ascii="Arial" w:cs="B Titr" w:hAnsi="Arial"/>
          <w:sz w:val="18"/>
          <w:szCs w:val="18"/>
          <w:rtl/>
        </w:rPr>
        <w:t>-آموز</w:t>
      </w:r>
      <w:r>
        <w:rPr>
          <w:rFonts w:ascii="Arial" w:cs="B Titr" w:hAnsi="Arial"/>
          <w:sz w:val="18"/>
          <w:szCs w:val="18"/>
          <w:rtl/>
        </w:rPr>
        <w:t>ش مهارتهای اجتماعی</w:t>
      </w:r>
      <w:r>
        <w:rPr>
          <w:rFonts w:ascii="Arial" w:cs="B Titr" w:hAnsi="Arial"/>
          <w:sz w:val="18"/>
          <w:szCs w:val="18"/>
          <w:rtl/>
        </w:rPr>
        <w:t>.</w:t>
      </w:r>
    </w:p>
    <w:p>
      <w:pPr>
        <w:pStyle w:val="style157"/>
        <w:jc w:val="both"/>
        <w:rPr>
          <w:rFonts w:ascii="Arial" w:cs="B Titr" w:hAnsi="Arial"/>
          <w:sz w:val="18"/>
          <w:szCs w:val="18"/>
          <w:rtl/>
        </w:rPr>
      </w:pPr>
      <w:r>
        <w:rPr>
          <w:rFonts w:ascii="Arial" w:cs="B Titr" w:hAnsi="Arial" w:hint="cs"/>
          <w:sz w:val="18"/>
          <w:szCs w:val="18"/>
          <w:rtl/>
        </w:rPr>
        <w:t>7- فراهم آوردن زمینه جهت ورود به مدارس عادی و یا استثنایی برای مددجویان مستعد زیر شش سال</w:t>
      </w:r>
    </w:p>
    <w:p>
      <w:pPr>
        <w:pStyle w:val="style157"/>
        <w:jc w:val="both"/>
        <w:rPr>
          <w:rFonts w:ascii="Arial" w:cs="B Titr" w:hAnsi="Arial"/>
          <w:sz w:val="18"/>
          <w:szCs w:val="18"/>
        </w:rPr>
      </w:pPr>
      <w:r>
        <w:rPr>
          <w:rFonts w:ascii="Arial" w:cs="B Titr" w:hAnsi="Arial" w:hint="cs"/>
          <w:sz w:val="18"/>
          <w:szCs w:val="18"/>
          <w:rtl/>
        </w:rPr>
        <w:t>8- ایجاد و تقویت پایه ها و توانمدی های مورد نیاز جهت ورود به بازار کار برای مددجویان مستعد و بالقوه توانمند</w:t>
      </w:r>
    </w:p>
    <w:p>
      <w:pPr>
        <w:pStyle w:val="style157"/>
        <w:jc w:val="both"/>
        <w:rPr>
          <w:rFonts w:ascii="Arial" w:cs="B Titr" w:hAnsi="Arial"/>
          <w:sz w:val="18"/>
          <w:szCs w:val="18"/>
          <w:rtl/>
        </w:rPr>
      </w:pPr>
    </w:p>
    <w:p>
      <w:pPr>
        <w:pStyle w:val="style157"/>
        <w:jc w:val="both"/>
        <w:rPr>
          <w:rFonts w:ascii="Arial" w:cs="B Titr" w:hAnsi="Arial"/>
          <w:sz w:val="18"/>
          <w:szCs w:val="18"/>
          <w:rtl/>
        </w:rPr>
      </w:pPr>
    </w:p>
    <w:p>
      <w:pPr>
        <w:pStyle w:val="style157"/>
        <w:jc w:val="both"/>
        <w:rPr>
          <w:rFonts w:ascii="Arial" w:cs="B Titr" w:hAnsi="Arial"/>
          <w:sz w:val="18"/>
          <w:szCs w:val="18"/>
          <w:rtl/>
        </w:rPr>
      </w:pPr>
    </w:p>
    <w:p>
      <w:pPr>
        <w:pStyle w:val="style157"/>
        <w:jc w:val="both"/>
        <w:rPr>
          <w:rFonts w:ascii="Arial" w:cs="B Titr" w:hAnsi="Arial"/>
          <w:b/>
          <w:bCs/>
          <w:sz w:val="24"/>
          <w:szCs w:val="24"/>
          <w:rtl/>
        </w:rPr>
      </w:pPr>
      <w:r>
        <w:rPr>
          <w:rFonts w:ascii="Arial" w:cs="B Titr" w:hAnsi="Arial"/>
          <w:b/>
          <w:bCs/>
          <w:sz w:val="24"/>
          <w:szCs w:val="24"/>
          <w:rtl/>
        </w:rPr>
        <w:t>پرسنل</w:t>
      </w:r>
      <w:r>
        <w:rPr>
          <w:rFonts w:ascii="Arial" w:cs="B Titr" w:hAnsi="Arial"/>
          <w:b/>
          <w:bCs/>
          <w:sz w:val="24"/>
          <w:szCs w:val="24"/>
          <w:rtl/>
        </w:rPr>
        <w:t>:</w:t>
      </w:r>
    </w:p>
    <w:p>
      <w:pPr>
        <w:pStyle w:val="style157"/>
        <w:jc w:val="both"/>
        <w:rPr>
          <w:rFonts w:ascii="Arial" w:cs="B Titr" w:hAnsi="Arial"/>
          <w:sz w:val="18"/>
          <w:szCs w:val="18"/>
          <w:rtl/>
        </w:rPr>
      </w:pPr>
      <w:r>
        <w:rPr>
          <w:rFonts w:ascii="Arial" w:cs="B Titr" w:hAnsi="Arial"/>
          <w:sz w:val="18"/>
          <w:szCs w:val="18"/>
          <w:rtl/>
        </w:rPr>
        <w:t>م</w:t>
      </w:r>
      <w:r>
        <w:rPr>
          <w:rFonts w:ascii="Arial" w:cs="B Titr" w:hAnsi="Arial"/>
          <w:sz w:val="18"/>
          <w:szCs w:val="18"/>
          <w:rtl/>
        </w:rPr>
        <w:t>رکز توانبخشی سارا باتوجه به اهم</w:t>
      </w:r>
      <w:r>
        <w:rPr>
          <w:rFonts w:ascii="Arial" w:cs="B Titr" w:hAnsi="Arial"/>
          <w:sz w:val="18"/>
          <w:szCs w:val="18"/>
          <w:rtl/>
        </w:rPr>
        <w:t>یت آموز</w:t>
      </w:r>
      <w:r>
        <w:rPr>
          <w:rFonts w:ascii="Arial" w:cs="B Titr" w:hAnsi="Arial"/>
          <w:sz w:val="18"/>
          <w:szCs w:val="18"/>
          <w:rtl/>
        </w:rPr>
        <w:t>ش وتوانبخشی مبتلایان به اختلال</w:t>
      </w:r>
      <w:r>
        <w:rPr>
          <w:rFonts w:ascii="Arial" w:cs="B Titr" w:hAnsi="Arial"/>
          <w:sz w:val="18"/>
          <w:szCs w:val="18"/>
          <w:rtl/>
        </w:rPr>
        <w:t xml:space="preserve"> طیف اتیسم</w:t>
      </w:r>
      <w:r>
        <w:rPr>
          <w:rFonts w:ascii="Arial" w:cs="B Titr" w:hAnsi="Arial"/>
          <w:sz w:val="18"/>
          <w:szCs w:val="18"/>
          <w:rtl/>
        </w:rPr>
        <w:t xml:space="preserve"> </w:t>
      </w:r>
      <w:r>
        <w:rPr>
          <w:rFonts w:ascii="Arial" w:cs="B Titr" w:hAnsi="Arial"/>
          <w:sz w:val="18"/>
          <w:szCs w:val="18"/>
          <w:rtl/>
        </w:rPr>
        <w:t>سعی نموده است پرسنلی ب</w:t>
      </w:r>
      <w:r>
        <w:rPr>
          <w:rFonts w:ascii="Arial" w:cs="B Titr" w:hAnsi="Arial"/>
          <w:sz w:val="18"/>
          <w:szCs w:val="18"/>
          <w:rtl/>
        </w:rPr>
        <w:t>ا تجربه وحرفه ای را گردآوری</w:t>
      </w:r>
      <w:r>
        <w:rPr>
          <w:rFonts w:ascii="Arial" w:cs="B Titr" w:hAnsi="Arial"/>
          <w:sz w:val="18"/>
          <w:szCs w:val="18"/>
          <w:rtl/>
        </w:rPr>
        <w:t xml:space="preserve"> و</w:t>
      </w:r>
      <w:r>
        <w:rPr>
          <w:rFonts w:ascii="Arial" w:cs="B Titr" w:hAnsi="Arial"/>
          <w:sz w:val="18"/>
          <w:szCs w:val="18"/>
          <w:rtl/>
        </w:rPr>
        <w:t xml:space="preserve"> </w:t>
      </w:r>
      <w:r>
        <w:rPr>
          <w:rFonts w:ascii="Arial" w:cs="B Titr" w:hAnsi="Arial"/>
          <w:sz w:val="18"/>
          <w:szCs w:val="18"/>
          <w:rtl/>
        </w:rPr>
        <w:t>با انها قرا</w:t>
      </w:r>
      <w:r>
        <w:rPr>
          <w:rFonts w:ascii="Arial" w:cs="B Titr" w:hAnsi="Arial"/>
          <w:sz w:val="18"/>
          <w:szCs w:val="18"/>
          <w:rtl/>
        </w:rPr>
        <w:t>ر</w:t>
      </w:r>
      <w:r>
        <w:rPr>
          <w:rFonts w:ascii="Arial" w:cs="B Titr" w:hAnsi="Arial"/>
          <w:sz w:val="18"/>
          <w:szCs w:val="18"/>
          <w:rtl/>
        </w:rPr>
        <w:t>دا</w:t>
      </w:r>
      <w:r>
        <w:rPr>
          <w:rFonts w:ascii="Arial" w:cs="B Titr" w:hAnsi="Arial"/>
          <w:sz w:val="18"/>
          <w:szCs w:val="18"/>
          <w:rtl/>
        </w:rPr>
        <w:t>د</w:t>
      </w:r>
      <w:r>
        <w:rPr>
          <w:rFonts w:ascii="Arial" w:cs="B Titr" w:hAnsi="Arial"/>
          <w:sz w:val="18"/>
          <w:szCs w:val="18"/>
          <w:rtl/>
        </w:rPr>
        <w:t xml:space="preserve"> همکاری </w:t>
      </w:r>
      <w:r>
        <w:rPr>
          <w:rFonts w:ascii="Arial" w:cs="B Titr" w:hAnsi="Arial"/>
          <w:sz w:val="18"/>
          <w:szCs w:val="18"/>
          <w:rtl/>
        </w:rPr>
        <w:t>ببندد</w:t>
      </w:r>
      <w:r>
        <w:rPr>
          <w:rFonts w:ascii="Arial" w:cs="B Titr" w:hAnsi="Arial"/>
          <w:sz w:val="18"/>
          <w:szCs w:val="18"/>
          <w:rtl/>
        </w:rPr>
        <w:t>.</w:t>
      </w:r>
    </w:p>
    <w:p>
      <w:pPr>
        <w:pStyle w:val="style157"/>
        <w:jc w:val="both"/>
        <w:rPr>
          <w:rFonts w:ascii="Arial" w:cs="B Titr" w:hAnsi="Arial"/>
          <w:sz w:val="20"/>
          <w:szCs w:val="20"/>
          <w:rtl/>
        </w:rPr>
      </w:pPr>
      <w:r>
        <w:rPr>
          <w:rFonts w:ascii="Arial" w:cs="B Titr" w:hAnsi="Arial"/>
          <w:sz w:val="20"/>
          <w:szCs w:val="20"/>
          <w:rtl/>
        </w:rPr>
        <w:t>کل پرسنل اوتیسم سارا 1</w:t>
      </w:r>
      <w:r>
        <w:rPr>
          <w:rFonts w:ascii="Arial" w:cs="B Titr" w:hAnsi="Arial" w:hint="cs"/>
          <w:sz w:val="20"/>
          <w:szCs w:val="20"/>
          <w:rtl/>
        </w:rPr>
        <w:t>9</w:t>
      </w:r>
      <w:r>
        <w:rPr>
          <w:rFonts w:ascii="Arial" w:cs="B Titr" w:hAnsi="Arial"/>
          <w:sz w:val="20"/>
          <w:szCs w:val="20"/>
          <w:rtl/>
        </w:rPr>
        <w:t xml:space="preserve"> نفر می باشد که از این تعداد</w:t>
      </w:r>
    </w:p>
    <w:p>
      <w:pPr>
        <w:pStyle w:val="style157"/>
        <w:jc w:val="both"/>
        <w:rPr>
          <w:rFonts w:ascii="Arial" w:cs="B Titr" w:hAnsi="Arial"/>
          <w:sz w:val="18"/>
          <w:szCs w:val="18"/>
          <w:rtl/>
        </w:rPr>
      </w:pPr>
      <w:r>
        <w:rPr>
          <w:rFonts w:ascii="Arial" w:cs="B Titr" w:hAnsi="Arial"/>
          <w:sz w:val="18"/>
          <w:szCs w:val="18"/>
          <w:rtl/>
        </w:rPr>
        <w:t xml:space="preserve">   </w:t>
      </w:r>
      <w:r>
        <w:rPr>
          <w:rFonts w:ascii="Arial" w:cs="B Titr" w:hAnsi="Arial"/>
          <w:sz w:val="18"/>
          <w:szCs w:val="18"/>
          <w:rtl/>
        </w:rPr>
        <w:t xml:space="preserve"> </w:t>
      </w:r>
      <w:r>
        <w:rPr>
          <w:rFonts w:ascii="Arial" w:cs="B Titr" w:hAnsi="Arial" w:hint="cs"/>
          <w:sz w:val="18"/>
          <w:szCs w:val="18"/>
          <w:rtl/>
        </w:rPr>
        <w:t>9</w:t>
      </w:r>
      <w:r>
        <w:rPr>
          <w:rFonts w:ascii="Arial" w:cs="B Titr" w:hAnsi="Arial"/>
          <w:sz w:val="18"/>
          <w:szCs w:val="18"/>
          <w:rtl/>
        </w:rPr>
        <w:t xml:space="preserve"> نفر</w:t>
      </w:r>
      <w:r>
        <w:rPr>
          <w:rFonts w:ascii="Arial" w:cs="B Titr" w:hAnsi="Arial" w:hint="cs"/>
          <w:sz w:val="18"/>
          <w:szCs w:val="18"/>
          <w:rtl/>
        </w:rPr>
        <w:t xml:space="preserve"> کارشناس آموزشی با مدرک</w:t>
      </w:r>
      <w:r>
        <w:rPr>
          <w:rFonts w:ascii="Arial" w:cs="B Titr" w:hAnsi="Arial"/>
          <w:sz w:val="18"/>
          <w:szCs w:val="18"/>
          <w:rtl/>
        </w:rPr>
        <w:t xml:space="preserve"> کارشناس روانشناسی</w:t>
      </w:r>
      <w:r>
        <w:rPr>
          <w:rFonts w:ascii="Arial" w:cs="B Titr" w:hAnsi="Arial" w:hint="cs"/>
          <w:sz w:val="18"/>
          <w:szCs w:val="18"/>
          <w:rtl/>
        </w:rPr>
        <w:t xml:space="preserve"> با سابقه کاری بیش </w:t>
      </w:r>
      <w:r>
        <w:rPr>
          <w:rFonts w:ascii="Arial" w:cs="B Titr" w:hAnsi="Arial" w:hint="cs"/>
          <w:sz w:val="18"/>
          <w:szCs w:val="18"/>
          <w:rtl/>
        </w:rPr>
        <w:t xml:space="preserve">از </w:t>
      </w:r>
      <w:r>
        <w:rPr>
          <w:rFonts w:ascii="Arial" w:cs="B Titr" w:hAnsi="Arial" w:hint="cs"/>
          <w:sz w:val="18"/>
          <w:szCs w:val="18"/>
          <w:rtl/>
        </w:rPr>
        <w:t>15</w:t>
      </w:r>
      <w:r>
        <w:rPr>
          <w:rFonts w:ascii="Arial" w:cs="B Titr" w:hAnsi="Arial" w:hint="cs"/>
          <w:sz w:val="18"/>
          <w:szCs w:val="18"/>
          <w:rtl/>
        </w:rPr>
        <w:t xml:space="preserve"> سال</w:t>
      </w:r>
      <w:r>
        <w:rPr>
          <w:rFonts w:ascii="Arial" w:cs="B Titr" w:hAnsi="Arial" w:hint="cs"/>
          <w:sz w:val="18"/>
          <w:szCs w:val="18"/>
          <w:rtl/>
        </w:rPr>
        <w:t xml:space="preserve"> در زمینه آموزش و توانبخشی کودکان دارای اتیسم</w:t>
      </w:r>
    </w:p>
    <w:p>
      <w:pPr>
        <w:pStyle w:val="style157"/>
        <w:jc w:val="both"/>
        <w:rPr>
          <w:rFonts w:ascii="Arial" w:cs="B Titr" w:hAnsi="Arial"/>
          <w:sz w:val="18"/>
          <w:szCs w:val="18"/>
          <w:rtl/>
        </w:rPr>
      </w:pPr>
      <w:r>
        <w:rPr>
          <w:rFonts w:ascii="Arial" w:cs="B Titr" w:hAnsi="Arial"/>
          <w:sz w:val="18"/>
          <w:szCs w:val="18"/>
          <w:rtl/>
        </w:rPr>
        <w:t xml:space="preserve">   </w:t>
      </w:r>
      <w:r>
        <w:rPr>
          <w:rFonts w:ascii="Arial" w:cs="B Titr" w:hAnsi="Arial"/>
          <w:sz w:val="18"/>
          <w:szCs w:val="18"/>
          <w:rtl/>
        </w:rPr>
        <w:t xml:space="preserve"> </w:t>
      </w:r>
      <w:r>
        <w:rPr>
          <w:rFonts w:ascii="Arial" w:cs="B Titr" w:hAnsi="Arial" w:hint="cs"/>
          <w:sz w:val="18"/>
          <w:szCs w:val="18"/>
          <w:rtl/>
        </w:rPr>
        <w:t>4</w:t>
      </w:r>
      <w:r>
        <w:rPr>
          <w:rFonts w:ascii="Arial" w:cs="B Titr" w:hAnsi="Arial"/>
          <w:sz w:val="18"/>
          <w:szCs w:val="18"/>
          <w:rtl/>
        </w:rPr>
        <w:t xml:space="preserve"> ن</w:t>
      </w:r>
      <w:r>
        <w:rPr>
          <w:rFonts w:ascii="Arial" w:cs="B Titr" w:hAnsi="Arial"/>
          <w:sz w:val="18"/>
          <w:szCs w:val="18"/>
          <w:rtl/>
        </w:rPr>
        <w:t xml:space="preserve">فر کارشناس ارشد روانشناسی </w:t>
      </w:r>
      <w:r>
        <w:rPr>
          <w:rFonts w:ascii="Arial" w:cs="B Titr" w:hAnsi="Arial" w:hint="cs"/>
          <w:sz w:val="18"/>
          <w:szCs w:val="18"/>
          <w:rtl/>
        </w:rPr>
        <w:t xml:space="preserve"> با سابقه کاری </w:t>
      </w:r>
      <w:r>
        <w:rPr>
          <w:rFonts w:ascii="Arial" w:cs="B Titr" w:hAnsi="Arial" w:hint="cs"/>
          <w:sz w:val="18"/>
          <w:szCs w:val="18"/>
          <w:rtl/>
        </w:rPr>
        <w:t xml:space="preserve">بیش </w:t>
      </w:r>
      <w:r>
        <w:rPr>
          <w:rFonts w:ascii="Arial" w:cs="B Titr" w:hAnsi="Arial" w:hint="cs"/>
          <w:sz w:val="18"/>
          <w:szCs w:val="18"/>
          <w:rtl/>
        </w:rPr>
        <w:t xml:space="preserve">از </w:t>
      </w:r>
      <w:r>
        <w:rPr>
          <w:rFonts w:ascii="Arial" w:cs="B Titr" w:hAnsi="Arial" w:hint="cs"/>
          <w:sz w:val="18"/>
          <w:szCs w:val="18"/>
          <w:rtl/>
        </w:rPr>
        <w:t>15</w:t>
      </w:r>
      <w:r>
        <w:rPr>
          <w:rFonts w:ascii="Arial" w:cs="B Titr" w:hAnsi="Arial" w:hint="cs"/>
          <w:sz w:val="18"/>
          <w:szCs w:val="18"/>
          <w:rtl/>
        </w:rPr>
        <w:t xml:space="preserve"> سال</w:t>
      </w:r>
    </w:p>
    <w:p>
      <w:pPr>
        <w:pStyle w:val="style157"/>
        <w:jc w:val="both"/>
        <w:rPr>
          <w:rFonts w:ascii="Arial" w:cs="B Titr" w:hAnsi="Arial"/>
          <w:sz w:val="18"/>
          <w:szCs w:val="18"/>
          <w:rtl/>
        </w:rPr>
      </w:pPr>
      <w:r>
        <w:rPr>
          <w:rFonts w:ascii="Arial" w:cs="B Titr" w:hAnsi="Arial"/>
          <w:sz w:val="18"/>
          <w:szCs w:val="18"/>
          <w:rtl/>
        </w:rPr>
        <w:t xml:space="preserve">   </w:t>
      </w:r>
      <w:r>
        <w:rPr>
          <w:rFonts w:ascii="Arial" w:cs="B Titr" w:hAnsi="Arial"/>
          <w:sz w:val="18"/>
          <w:szCs w:val="18"/>
          <w:rtl/>
        </w:rPr>
        <w:t xml:space="preserve"> </w:t>
      </w:r>
      <w:r>
        <w:rPr>
          <w:rFonts w:ascii="Arial" w:cs="B Titr" w:hAnsi="Arial" w:hint="cs"/>
          <w:sz w:val="18"/>
          <w:szCs w:val="18"/>
          <w:rtl/>
        </w:rPr>
        <w:t>4</w:t>
      </w:r>
      <w:r>
        <w:rPr>
          <w:rFonts w:ascii="Arial" w:cs="B Titr" w:hAnsi="Arial"/>
          <w:sz w:val="18"/>
          <w:szCs w:val="18"/>
          <w:rtl/>
        </w:rPr>
        <w:t xml:space="preserve"> نفر </w:t>
      </w:r>
      <w:r>
        <w:rPr>
          <w:rFonts w:ascii="Arial" w:cs="B Titr" w:hAnsi="Arial" w:hint="cs"/>
          <w:sz w:val="18"/>
          <w:szCs w:val="18"/>
          <w:rtl/>
        </w:rPr>
        <w:t>کارشناس</w:t>
      </w:r>
      <w:r>
        <w:rPr>
          <w:rFonts w:ascii="Arial" w:cs="B Titr" w:hAnsi="Arial"/>
          <w:sz w:val="18"/>
          <w:szCs w:val="18"/>
          <w:rtl/>
        </w:rPr>
        <w:t xml:space="preserve"> آمو</w:t>
      </w:r>
      <w:r>
        <w:rPr>
          <w:rFonts w:ascii="Arial" w:cs="B Titr" w:hAnsi="Arial"/>
          <w:sz w:val="18"/>
          <w:szCs w:val="18"/>
          <w:rtl/>
        </w:rPr>
        <w:t xml:space="preserve">زشی </w:t>
      </w:r>
      <w:r>
        <w:rPr>
          <w:rFonts w:ascii="Arial" w:cs="B Titr" w:hAnsi="Arial" w:hint="cs"/>
          <w:sz w:val="18"/>
          <w:szCs w:val="18"/>
          <w:rtl/>
        </w:rPr>
        <w:t xml:space="preserve">با مدرک </w:t>
      </w:r>
      <w:r>
        <w:rPr>
          <w:rFonts w:ascii="Arial" w:cs="B Titr" w:hAnsi="Arial"/>
          <w:sz w:val="18"/>
          <w:szCs w:val="18"/>
          <w:rtl/>
        </w:rPr>
        <w:t>کارشناس علوم تربیتی</w:t>
      </w:r>
      <w:r>
        <w:rPr>
          <w:rFonts w:ascii="Arial" w:cs="B Titr" w:hAnsi="Arial" w:hint="cs"/>
          <w:sz w:val="18"/>
          <w:szCs w:val="18"/>
          <w:rtl/>
        </w:rPr>
        <w:t xml:space="preserve"> با سابقه کاری </w:t>
      </w:r>
      <w:r>
        <w:rPr>
          <w:rFonts w:ascii="Arial" w:cs="B Titr" w:hAnsi="Arial" w:hint="cs"/>
          <w:sz w:val="18"/>
          <w:szCs w:val="18"/>
          <w:rtl/>
        </w:rPr>
        <w:t xml:space="preserve">بیش </w:t>
      </w:r>
      <w:r>
        <w:rPr>
          <w:rFonts w:ascii="Arial" w:cs="B Titr" w:hAnsi="Arial" w:hint="cs"/>
          <w:sz w:val="18"/>
          <w:szCs w:val="18"/>
          <w:rtl/>
        </w:rPr>
        <w:t xml:space="preserve">از </w:t>
      </w:r>
      <w:r>
        <w:rPr>
          <w:rFonts w:ascii="Arial" w:cs="B Titr" w:hAnsi="Arial" w:hint="cs"/>
          <w:sz w:val="18"/>
          <w:szCs w:val="18"/>
          <w:rtl/>
        </w:rPr>
        <w:t>15</w:t>
      </w:r>
      <w:r>
        <w:rPr>
          <w:rFonts w:ascii="Arial" w:cs="B Titr" w:hAnsi="Arial" w:hint="cs"/>
          <w:sz w:val="18"/>
          <w:szCs w:val="18"/>
          <w:rtl/>
        </w:rPr>
        <w:t xml:space="preserve"> سال</w:t>
      </w:r>
    </w:p>
    <w:p>
      <w:pPr>
        <w:pStyle w:val="style157"/>
        <w:jc w:val="both"/>
        <w:rPr>
          <w:rFonts w:ascii="Arial" w:cs="B Titr" w:hAnsi="Arial"/>
          <w:sz w:val="18"/>
          <w:szCs w:val="18"/>
          <w:rtl/>
        </w:rPr>
      </w:pPr>
      <w:r>
        <w:rPr>
          <w:rFonts w:ascii="Arial" w:cs="B Titr" w:hAnsi="Arial"/>
          <w:sz w:val="18"/>
          <w:szCs w:val="18"/>
          <w:rtl/>
        </w:rPr>
        <w:t xml:space="preserve">     1 نفر </w:t>
      </w:r>
      <w:r>
        <w:rPr>
          <w:rFonts w:ascii="Arial" w:cs="B Titr" w:hAnsi="Arial"/>
          <w:sz w:val="18"/>
          <w:szCs w:val="18"/>
          <w:rtl/>
        </w:rPr>
        <w:t>کاردرمانگر</w:t>
      </w:r>
      <w:r>
        <w:rPr>
          <w:rFonts w:ascii="Arial" w:cs="B Titr" w:hAnsi="Arial" w:hint="cs"/>
          <w:sz w:val="18"/>
          <w:szCs w:val="18"/>
          <w:rtl/>
        </w:rPr>
        <w:t xml:space="preserve"> با تجربه </w:t>
      </w:r>
    </w:p>
    <w:p>
      <w:pPr>
        <w:pStyle w:val="style157"/>
        <w:jc w:val="both"/>
        <w:rPr>
          <w:rFonts w:ascii="Arial" w:cs="B Titr" w:hAnsi="Arial"/>
          <w:sz w:val="18"/>
          <w:szCs w:val="18"/>
          <w:rtl/>
        </w:rPr>
      </w:pPr>
      <w:r>
        <w:rPr>
          <w:rFonts w:ascii="Arial" w:cs="B Titr" w:hAnsi="Arial"/>
          <w:sz w:val="18"/>
          <w:szCs w:val="18"/>
          <w:rtl/>
        </w:rPr>
        <w:t xml:space="preserve">   </w:t>
      </w:r>
      <w:r>
        <w:rPr>
          <w:rFonts w:ascii="Arial" w:cs="B Titr" w:hAnsi="Arial"/>
          <w:sz w:val="18"/>
          <w:szCs w:val="18"/>
          <w:rtl/>
        </w:rPr>
        <w:t xml:space="preserve">  </w:t>
      </w:r>
      <w:r>
        <w:rPr>
          <w:rFonts w:ascii="Arial" w:cs="B Titr" w:hAnsi="Arial"/>
          <w:sz w:val="18"/>
          <w:szCs w:val="18"/>
          <w:rtl/>
        </w:rPr>
        <w:t>1 نفرگفتار</w:t>
      </w:r>
      <w:r>
        <w:rPr>
          <w:rFonts w:ascii="Arial" w:cs="B Titr" w:hAnsi="Arial"/>
          <w:sz w:val="18"/>
          <w:szCs w:val="18"/>
          <w:rtl/>
        </w:rPr>
        <w:t>درمانگر</w:t>
      </w:r>
      <w:r>
        <w:rPr>
          <w:rFonts w:ascii="Arial" w:cs="B Titr" w:hAnsi="Arial" w:hint="cs"/>
          <w:sz w:val="18"/>
          <w:szCs w:val="18"/>
          <w:rtl/>
        </w:rPr>
        <w:t xml:space="preserve"> با تجربه</w:t>
      </w:r>
    </w:p>
    <w:p>
      <w:pPr>
        <w:pStyle w:val="style157"/>
        <w:jc w:val="both"/>
        <w:rPr>
          <w:rFonts w:ascii="Arial" w:cs="B Titr" w:hAnsi="Arial"/>
          <w:sz w:val="18"/>
          <w:szCs w:val="18"/>
          <w:rtl/>
        </w:rPr>
      </w:pPr>
      <w:r>
        <w:rPr>
          <w:rFonts w:ascii="Arial" w:cs="B Titr" w:hAnsi="Arial" w:hint="cs"/>
          <w:sz w:val="18"/>
          <w:szCs w:val="18"/>
          <w:rtl/>
        </w:rPr>
        <w:t xml:space="preserve">    1 </w:t>
      </w:r>
      <w:r>
        <w:rPr>
          <w:rFonts w:ascii="Arial" w:cs="B Titr" w:hAnsi="Arial"/>
          <w:sz w:val="18"/>
          <w:szCs w:val="18"/>
          <w:rtl/>
        </w:rPr>
        <w:t>نفر</w:t>
      </w:r>
      <w:r>
        <w:rPr>
          <w:rFonts w:ascii="Arial" w:cs="B Titr" w:hAnsi="Arial" w:hint="cs"/>
          <w:sz w:val="18"/>
          <w:szCs w:val="18"/>
          <w:rtl/>
        </w:rPr>
        <w:t xml:space="preserve">مربی هنری با سابقه کاری </w:t>
      </w:r>
      <w:r>
        <w:rPr>
          <w:rFonts w:ascii="Arial" w:cs="B Titr" w:hAnsi="Arial" w:hint="cs"/>
          <w:sz w:val="18"/>
          <w:szCs w:val="18"/>
          <w:rtl/>
        </w:rPr>
        <w:t xml:space="preserve">بیش </w:t>
      </w:r>
      <w:r>
        <w:rPr>
          <w:rFonts w:ascii="Arial" w:cs="B Titr" w:hAnsi="Arial" w:hint="cs"/>
          <w:sz w:val="18"/>
          <w:szCs w:val="18"/>
          <w:rtl/>
        </w:rPr>
        <w:t>از 10</w:t>
      </w:r>
      <w:r>
        <w:rPr>
          <w:rFonts w:ascii="Arial" w:cs="B Titr" w:hAnsi="Arial" w:hint="cs"/>
          <w:sz w:val="18"/>
          <w:szCs w:val="18"/>
          <w:rtl/>
        </w:rPr>
        <w:t xml:space="preserve"> سال</w:t>
      </w:r>
    </w:p>
    <w:p>
      <w:pPr>
        <w:pStyle w:val="style157"/>
        <w:jc w:val="both"/>
        <w:rPr>
          <w:rFonts w:ascii="Arial" w:cs="B Titr" w:hAnsi="Arial"/>
          <w:sz w:val="18"/>
          <w:szCs w:val="18"/>
          <w:rtl/>
        </w:rPr>
      </w:pPr>
      <w:r>
        <w:rPr>
          <w:rFonts w:ascii="Arial" w:cs="B Titr" w:hAnsi="Arial"/>
          <w:sz w:val="18"/>
          <w:szCs w:val="18"/>
          <w:rtl/>
        </w:rPr>
        <w:t xml:space="preserve">    </w:t>
      </w:r>
      <w:r>
        <w:rPr>
          <w:rFonts w:ascii="Arial" w:cs="B Titr" w:hAnsi="Arial"/>
          <w:sz w:val="18"/>
          <w:szCs w:val="18"/>
          <w:rtl/>
        </w:rPr>
        <w:t xml:space="preserve"> </w:t>
      </w:r>
      <w:r>
        <w:rPr>
          <w:rFonts w:ascii="Arial" w:cs="B Titr" w:hAnsi="Arial"/>
          <w:sz w:val="18"/>
          <w:szCs w:val="18"/>
          <w:rtl/>
        </w:rPr>
        <w:t>1 نفر</w:t>
      </w:r>
      <w:r>
        <w:rPr>
          <w:rFonts w:ascii="Arial" w:cs="B Titr" w:hAnsi="Arial"/>
          <w:sz w:val="18"/>
          <w:szCs w:val="18"/>
          <w:rtl/>
        </w:rPr>
        <w:t>کمک مربی وکودکیار</w:t>
      </w:r>
      <w:r>
        <w:rPr>
          <w:rFonts w:ascii="Arial" w:cs="B Titr" w:hAnsi="Arial" w:hint="cs"/>
          <w:sz w:val="18"/>
          <w:szCs w:val="18"/>
          <w:rtl/>
        </w:rPr>
        <w:t xml:space="preserve"> با سابقه کاری </w:t>
      </w:r>
      <w:r>
        <w:rPr>
          <w:rFonts w:ascii="Arial" w:cs="B Titr" w:hAnsi="Arial" w:hint="cs"/>
          <w:sz w:val="18"/>
          <w:szCs w:val="18"/>
          <w:rtl/>
        </w:rPr>
        <w:t xml:space="preserve">بیش </w:t>
      </w:r>
      <w:r>
        <w:rPr>
          <w:rFonts w:ascii="Arial" w:cs="B Titr" w:hAnsi="Arial" w:hint="cs"/>
          <w:sz w:val="18"/>
          <w:szCs w:val="18"/>
          <w:rtl/>
        </w:rPr>
        <w:t>از 10 سال</w:t>
      </w:r>
    </w:p>
    <w:p>
      <w:pPr>
        <w:pStyle w:val="style157"/>
        <w:jc w:val="both"/>
        <w:rPr>
          <w:rFonts w:ascii="Arial" w:cs="B Titr" w:hAnsi="Arial"/>
          <w:sz w:val="18"/>
          <w:szCs w:val="18"/>
          <w:rtl/>
        </w:rPr>
      </w:pPr>
      <w:r>
        <w:rPr>
          <w:rFonts w:ascii="Arial" w:cs="B Titr" w:hAnsi="Arial"/>
          <w:sz w:val="18"/>
          <w:szCs w:val="18"/>
          <w:rtl/>
        </w:rPr>
        <w:t xml:space="preserve">    </w:t>
      </w:r>
      <w:r>
        <w:rPr>
          <w:rFonts w:ascii="Arial" w:cs="B Titr" w:hAnsi="Arial"/>
          <w:sz w:val="18"/>
          <w:szCs w:val="18"/>
          <w:rtl/>
        </w:rPr>
        <w:t xml:space="preserve"> </w:t>
      </w:r>
      <w:r>
        <w:rPr>
          <w:rFonts w:ascii="Arial" w:cs="B Titr" w:hAnsi="Arial"/>
          <w:sz w:val="18"/>
          <w:szCs w:val="18"/>
          <w:rtl/>
        </w:rPr>
        <w:t>1 نفر</w:t>
      </w:r>
      <w:r>
        <w:rPr>
          <w:rFonts w:ascii="Arial" w:cs="B Titr" w:hAnsi="Arial"/>
          <w:sz w:val="18"/>
          <w:szCs w:val="18"/>
          <w:rtl/>
        </w:rPr>
        <w:t xml:space="preserve">خدمه </w:t>
      </w:r>
    </w:p>
    <w:p>
      <w:pPr>
        <w:pStyle w:val="style157"/>
        <w:jc w:val="both"/>
        <w:rPr>
          <w:rFonts w:ascii="Arial" w:cs="B Titr" w:hAnsi="Arial"/>
          <w:sz w:val="18"/>
          <w:szCs w:val="18"/>
          <w:rtl/>
        </w:rPr>
      </w:pPr>
    </w:p>
    <w:p>
      <w:pPr>
        <w:pStyle w:val="style157"/>
        <w:jc w:val="both"/>
        <w:rPr>
          <w:rFonts w:ascii="Arial" w:cs="B Titr" w:hAnsi="Arial"/>
          <w:sz w:val="18"/>
          <w:szCs w:val="18"/>
          <w:rtl/>
        </w:rPr>
      </w:pPr>
    </w:p>
    <w:p>
      <w:pPr>
        <w:pStyle w:val="style157"/>
        <w:jc w:val="both"/>
        <w:rPr>
          <w:rFonts w:ascii="Arial" w:cs="B Titr" w:hAnsi="Arial"/>
          <w:sz w:val="18"/>
          <w:szCs w:val="18"/>
          <w:rtl/>
        </w:rPr>
      </w:pPr>
    </w:p>
    <w:p>
      <w:pPr>
        <w:pStyle w:val="style157"/>
        <w:jc w:val="both"/>
        <w:rPr>
          <w:rFonts w:ascii="Arial" w:cs="B Titr" w:hAnsi="Arial"/>
          <w:sz w:val="18"/>
          <w:szCs w:val="18"/>
          <w:rtl/>
        </w:rPr>
      </w:pPr>
    </w:p>
    <w:p>
      <w:pPr>
        <w:pStyle w:val="style157"/>
        <w:jc w:val="both"/>
        <w:rPr>
          <w:rFonts w:ascii="Arial" w:cs="B Titr" w:hAnsi="Arial"/>
          <w:sz w:val="18"/>
          <w:szCs w:val="18"/>
          <w:rtl/>
        </w:rPr>
      </w:pPr>
    </w:p>
    <w:p>
      <w:pPr>
        <w:pStyle w:val="style157"/>
        <w:jc w:val="both"/>
        <w:rPr>
          <w:rFonts w:ascii="Arial" w:cs="B Titr" w:hAnsi="Arial"/>
          <w:b/>
          <w:bCs/>
          <w:sz w:val="24"/>
          <w:szCs w:val="24"/>
          <w:rtl/>
        </w:rPr>
      </w:pPr>
    </w:p>
    <w:p>
      <w:pPr>
        <w:pStyle w:val="style157"/>
        <w:jc w:val="both"/>
        <w:rPr>
          <w:rFonts w:ascii="Arial" w:cs="B Titr" w:hAnsi="Arial"/>
          <w:b/>
          <w:bCs/>
          <w:sz w:val="24"/>
          <w:szCs w:val="24"/>
          <w:rtl/>
        </w:rPr>
      </w:pPr>
      <w:r>
        <w:rPr>
          <w:rFonts w:ascii="Arial" w:cs="B Titr" w:hAnsi="Arial"/>
          <w:b/>
          <w:bCs/>
          <w:sz w:val="24"/>
          <w:szCs w:val="24"/>
          <w:rtl/>
        </w:rPr>
        <w:t>روش مداخله ای اموزشی وتوانبخشی</w:t>
      </w:r>
      <w:r>
        <w:rPr>
          <w:rFonts w:ascii="Arial" w:cs="B Titr" w:hAnsi="Arial"/>
          <w:b/>
          <w:bCs/>
          <w:sz w:val="24"/>
          <w:szCs w:val="24"/>
          <w:rtl/>
        </w:rPr>
        <w:t>:</w:t>
      </w:r>
      <w:r>
        <w:rPr>
          <w:rFonts w:ascii="Arial" w:cs="B Titr" w:hAnsi="Arial"/>
          <w:b/>
          <w:bCs/>
          <w:sz w:val="24"/>
          <w:szCs w:val="24"/>
          <w:rtl/>
        </w:rPr>
        <w:t xml:space="preserve"> </w:t>
      </w:r>
    </w:p>
    <w:p>
      <w:pPr>
        <w:pStyle w:val="style157"/>
        <w:jc w:val="both"/>
        <w:rPr>
          <w:rFonts w:ascii="Arial" w:cs="B Titr" w:hAnsi="Arial"/>
          <w:sz w:val="18"/>
          <w:szCs w:val="18"/>
          <w:rtl/>
        </w:rPr>
      </w:pPr>
      <w:r>
        <w:rPr>
          <w:rFonts w:ascii="Arial" w:cs="B Titr" w:hAnsi="Arial"/>
          <w:sz w:val="18"/>
          <w:szCs w:val="18"/>
          <w:rtl/>
        </w:rPr>
        <w:t>باتوجه به نیازهای آموزشی وتوانبخشی وی</w:t>
      </w:r>
      <w:r>
        <w:rPr>
          <w:rFonts w:ascii="Arial" w:cs="B Titr" w:hAnsi="Arial" w:hint="cs"/>
          <w:sz w:val="18"/>
          <w:szCs w:val="18"/>
          <w:rtl/>
        </w:rPr>
        <w:t>ژ</w:t>
      </w:r>
      <w:r>
        <w:rPr>
          <w:rFonts w:ascii="Arial" w:cs="B Titr" w:hAnsi="Arial"/>
          <w:sz w:val="18"/>
          <w:szCs w:val="18"/>
          <w:rtl/>
        </w:rPr>
        <w:t>ه ای که کودکان دارای اتیسم</w:t>
      </w:r>
      <w:r>
        <w:rPr>
          <w:rFonts w:ascii="Arial" w:cs="B Titr" w:hAnsi="Arial"/>
          <w:sz w:val="18"/>
          <w:szCs w:val="18"/>
          <w:rtl/>
        </w:rPr>
        <w:t xml:space="preserve"> دارند روشهای مداخله ای گونا</w:t>
      </w:r>
      <w:r>
        <w:rPr>
          <w:rFonts w:ascii="Arial" w:cs="B Titr" w:hAnsi="Arial"/>
          <w:sz w:val="18"/>
          <w:szCs w:val="18"/>
          <w:rtl/>
        </w:rPr>
        <w:t>گ</w:t>
      </w:r>
      <w:r>
        <w:rPr>
          <w:rFonts w:ascii="Arial" w:cs="B Titr" w:hAnsi="Arial"/>
          <w:sz w:val="18"/>
          <w:szCs w:val="18"/>
          <w:rtl/>
        </w:rPr>
        <w:t>و</w:t>
      </w:r>
      <w:r>
        <w:rPr>
          <w:rFonts w:ascii="Arial" w:cs="B Titr" w:hAnsi="Arial"/>
          <w:sz w:val="18"/>
          <w:szCs w:val="18"/>
          <w:rtl/>
        </w:rPr>
        <w:t>ن</w:t>
      </w:r>
      <w:r>
        <w:rPr>
          <w:rFonts w:ascii="Arial" w:cs="B Titr" w:hAnsi="Arial"/>
          <w:sz w:val="18"/>
          <w:szCs w:val="18"/>
          <w:rtl/>
        </w:rPr>
        <w:t xml:space="preserve">ی در سرتاسر دنیا مرسوم شده است </w:t>
      </w:r>
      <w:r>
        <w:rPr>
          <w:rFonts w:ascii="Arial" w:cs="B Titr" w:hAnsi="Arial"/>
          <w:sz w:val="18"/>
          <w:szCs w:val="18"/>
          <w:rtl/>
        </w:rPr>
        <w:t>که از مشهورترین وموثرترین آنها می تو</w:t>
      </w:r>
      <w:r>
        <w:rPr>
          <w:rFonts w:ascii="Arial" w:cs="B Titr" w:hAnsi="Arial"/>
          <w:sz w:val="18"/>
          <w:szCs w:val="18"/>
          <w:rtl/>
        </w:rPr>
        <w:t xml:space="preserve">ان به </w:t>
      </w:r>
      <w:r>
        <w:rPr>
          <w:rFonts w:ascii="Arial" w:cs="B Titr" w:hAnsi="Arial"/>
          <w:b/>
          <w:bCs/>
          <w:sz w:val="18"/>
          <w:szCs w:val="18"/>
        </w:rPr>
        <w:t>ABA</w:t>
      </w:r>
      <w:r>
        <w:rPr>
          <w:rFonts w:ascii="Arial" w:cs="B Titr" w:hAnsi="Arial"/>
          <w:b/>
          <w:bCs/>
          <w:sz w:val="18"/>
          <w:szCs w:val="18"/>
        </w:rPr>
        <w:t xml:space="preserve"> </w:t>
      </w:r>
      <w:r>
        <w:rPr>
          <w:rFonts w:ascii="Arial" w:cs="B Titr" w:hAnsi="Arial"/>
          <w:b/>
          <w:bCs/>
          <w:sz w:val="18"/>
          <w:szCs w:val="18"/>
          <w:rtl/>
        </w:rPr>
        <w:t xml:space="preserve">،  </w:t>
      </w:r>
      <w:r>
        <w:rPr>
          <w:rFonts w:ascii="Arial" w:cs="B Titr" w:hAnsi="Arial"/>
          <w:b/>
          <w:bCs/>
          <w:sz w:val="18"/>
          <w:szCs w:val="18"/>
        </w:rPr>
        <w:t>TEACCH</w:t>
      </w:r>
      <w:r>
        <w:rPr>
          <w:rFonts w:ascii="Arial" w:cs="B Titr" w:hAnsi="Arial"/>
          <w:sz w:val="18"/>
          <w:szCs w:val="18"/>
          <w:rtl/>
        </w:rPr>
        <w:t>،</w:t>
      </w:r>
      <w:r>
        <w:rPr>
          <w:rFonts w:ascii="Arial" w:cs="B Titr" w:hAnsi="Arial"/>
          <w:sz w:val="18"/>
          <w:szCs w:val="18"/>
          <w:rtl/>
        </w:rPr>
        <w:t xml:space="preserve"> </w:t>
      </w:r>
      <w:r>
        <w:rPr>
          <w:rFonts w:ascii="Arial" w:cs="B Titr" w:hAnsi="Arial"/>
          <w:sz w:val="18"/>
          <w:szCs w:val="18"/>
          <w:rtl/>
        </w:rPr>
        <w:t>پکس</w:t>
      </w:r>
      <w:r>
        <w:rPr>
          <w:rFonts w:ascii="Arial" w:cs="B Titr" w:hAnsi="Arial"/>
          <w:sz w:val="18"/>
          <w:szCs w:val="18"/>
          <w:rtl/>
        </w:rPr>
        <w:t xml:space="preserve"> و </w:t>
      </w:r>
      <w:r>
        <w:rPr>
          <w:rFonts w:ascii="Arial" w:cs="B Titr" w:hAnsi="Arial"/>
          <w:sz w:val="18"/>
          <w:szCs w:val="18"/>
          <w:rtl/>
        </w:rPr>
        <w:t>داستانهای اجتماعی</w:t>
      </w:r>
      <w:r>
        <w:rPr>
          <w:rFonts w:ascii="Arial" w:cs="B Titr" w:hAnsi="Arial"/>
          <w:sz w:val="18"/>
          <w:szCs w:val="18"/>
          <w:rtl/>
        </w:rPr>
        <w:t xml:space="preserve"> و تعامل همه جانبه </w:t>
      </w:r>
      <w:r>
        <w:rPr>
          <w:rFonts w:ascii="Arial" w:cs="B Titr" w:hAnsi="Arial" w:hint="cs"/>
          <w:sz w:val="18"/>
          <w:szCs w:val="18"/>
          <w:rtl/>
        </w:rPr>
        <w:t>و ...</w:t>
      </w:r>
      <w:r>
        <w:rPr>
          <w:rFonts w:ascii="Arial" w:cs="B Titr" w:hAnsi="Arial"/>
          <w:sz w:val="18"/>
          <w:szCs w:val="18"/>
          <w:rtl/>
        </w:rPr>
        <w:t xml:space="preserve"> اشاره کرد</w:t>
      </w:r>
      <w:r>
        <w:rPr>
          <w:rFonts w:ascii="Arial" w:cs="B Titr" w:hAnsi="Arial"/>
          <w:sz w:val="18"/>
          <w:szCs w:val="18"/>
          <w:rtl/>
        </w:rPr>
        <w:t>.</w:t>
      </w:r>
      <w:r>
        <w:rPr>
          <w:rFonts w:ascii="Arial" w:cs="B Titr" w:hAnsi="Arial"/>
          <w:sz w:val="18"/>
          <w:szCs w:val="18"/>
          <w:rtl/>
        </w:rPr>
        <w:t xml:space="preserve"> </w:t>
      </w:r>
    </w:p>
    <w:p>
      <w:pPr>
        <w:pStyle w:val="style157"/>
        <w:jc w:val="both"/>
        <w:rPr>
          <w:rFonts w:ascii="Arial" w:cs="B Titr" w:hAnsi="Arial"/>
          <w:sz w:val="18"/>
          <w:szCs w:val="18"/>
          <w:rtl/>
        </w:rPr>
      </w:pPr>
      <w:r>
        <w:rPr>
          <w:rFonts w:ascii="Arial" w:cs="B Titr" w:hAnsi="Arial"/>
          <w:sz w:val="18"/>
          <w:szCs w:val="18"/>
          <w:rtl/>
        </w:rPr>
        <w:t xml:space="preserve">مرکز توانبخشی اوتیسم سارا نیز با توجه به شرایط </w:t>
      </w:r>
      <w:r>
        <w:rPr>
          <w:rFonts w:ascii="Arial" w:cs="B Titr" w:hAnsi="Arial"/>
          <w:sz w:val="18"/>
          <w:szCs w:val="18"/>
          <w:rtl/>
        </w:rPr>
        <w:t xml:space="preserve">بیماری </w:t>
      </w:r>
      <w:r>
        <w:rPr>
          <w:rFonts w:ascii="Arial" w:cs="B Titr" w:hAnsi="Arial"/>
          <w:sz w:val="18"/>
          <w:szCs w:val="18"/>
          <w:rtl/>
        </w:rPr>
        <w:t>کودک</w:t>
      </w:r>
      <w:r>
        <w:rPr>
          <w:rFonts w:ascii="Arial" w:cs="B Titr" w:hAnsi="Arial"/>
          <w:sz w:val="18"/>
          <w:szCs w:val="18"/>
          <w:rtl/>
        </w:rPr>
        <w:t>،</w:t>
      </w:r>
      <w:r>
        <w:rPr>
          <w:rFonts w:ascii="Arial" w:cs="B Titr" w:hAnsi="Arial"/>
          <w:sz w:val="18"/>
          <w:szCs w:val="18"/>
          <w:rtl/>
        </w:rPr>
        <w:t xml:space="preserve"> گاه به شکل اختصاصی و مجزا </w:t>
      </w:r>
      <w:r>
        <w:rPr>
          <w:rFonts w:ascii="Arial" w:cs="B Titr" w:hAnsi="Arial"/>
          <w:sz w:val="18"/>
          <w:szCs w:val="18"/>
          <w:rtl/>
        </w:rPr>
        <w:t xml:space="preserve"> </w:t>
      </w:r>
      <w:r>
        <w:rPr>
          <w:rFonts w:ascii="Arial" w:cs="B Titr" w:hAnsi="Arial"/>
          <w:sz w:val="18"/>
          <w:szCs w:val="18"/>
          <w:rtl/>
        </w:rPr>
        <w:t>وگاه به شکل ترکیبی از متدهای مداخله ای فوق الذ</w:t>
      </w:r>
      <w:r>
        <w:rPr>
          <w:rFonts w:ascii="Arial" w:cs="B Titr" w:hAnsi="Arial"/>
          <w:sz w:val="18"/>
          <w:szCs w:val="18"/>
          <w:rtl/>
        </w:rPr>
        <w:t>ک</w:t>
      </w:r>
      <w:r>
        <w:rPr>
          <w:rFonts w:ascii="Arial" w:cs="B Titr" w:hAnsi="Arial"/>
          <w:sz w:val="18"/>
          <w:szCs w:val="18"/>
          <w:rtl/>
        </w:rPr>
        <w:t xml:space="preserve">ر استفاده می </w:t>
      </w:r>
      <w:r>
        <w:rPr>
          <w:rFonts w:ascii="Arial" w:cs="B Titr" w:hAnsi="Arial"/>
          <w:sz w:val="18"/>
          <w:szCs w:val="18"/>
          <w:rtl/>
        </w:rPr>
        <w:t>کند.</w:t>
      </w:r>
      <w:r>
        <w:rPr>
          <w:rFonts w:ascii="Arial" w:cs="B Titr" w:hAnsi="Arial"/>
          <w:sz w:val="18"/>
          <w:szCs w:val="18"/>
          <w:rtl/>
        </w:rPr>
        <w:t xml:space="preserve"> </w:t>
      </w:r>
      <w:r>
        <w:rPr>
          <w:rFonts w:ascii="Arial" w:cs="B Titr" w:hAnsi="Arial"/>
          <w:sz w:val="18"/>
          <w:szCs w:val="18"/>
          <w:rtl/>
        </w:rPr>
        <w:t xml:space="preserve"> </w:t>
      </w:r>
    </w:p>
    <w:p>
      <w:pPr>
        <w:pStyle w:val="style157"/>
        <w:jc w:val="both"/>
        <w:rPr>
          <w:rFonts w:ascii="Arial" w:cs="B Titr" w:hAnsi="Arial"/>
          <w:sz w:val="18"/>
          <w:szCs w:val="18"/>
          <w:rtl/>
        </w:rPr>
      </w:pPr>
      <w:r>
        <w:rPr>
          <w:rFonts w:ascii="Arial" w:cs="B Titr" w:hAnsi="Arial"/>
          <w:sz w:val="18"/>
          <w:szCs w:val="18"/>
          <w:rtl/>
        </w:rPr>
        <w:t xml:space="preserve"> </w:t>
      </w:r>
    </w:p>
    <w:p>
      <w:pPr>
        <w:pStyle w:val="style157"/>
        <w:jc w:val="both"/>
        <w:rPr>
          <w:rFonts w:ascii="Arial" w:cs="B Titr" w:hAnsi="Arial"/>
          <w:sz w:val="18"/>
          <w:szCs w:val="18"/>
          <w:rtl/>
        </w:rPr>
      </w:pPr>
      <w:r>
        <w:rPr>
          <w:rFonts w:ascii="Arial" w:cs="B Titr" w:hAnsi="Arial"/>
          <w:sz w:val="18"/>
          <w:szCs w:val="18"/>
          <w:rtl/>
        </w:rPr>
        <w:t>قابل ذکر است توانبخشی  اوتیسم سارا جهت انجام هر چه بهتر امور مربوط به آموزش وتوانبخشی وحفظ کرامت مددجویان و</w:t>
      </w:r>
      <w:r>
        <w:rPr>
          <w:rFonts w:ascii="Arial" w:cs="B Titr" w:hAnsi="Arial"/>
          <w:sz w:val="18"/>
          <w:szCs w:val="18"/>
          <w:rtl/>
        </w:rPr>
        <w:t xml:space="preserve"> </w:t>
      </w:r>
      <w:r>
        <w:rPr>
          <w:rFonts w:ascii="Arial" w:cs="B Titr" w:hAnsi="Arial"/>
          <w:sz w:val="18"/>
          <w:szCs w:val="18"/>
          <w:rtl/>
        </w:rPr>
        <w:t>والدین</w:t>
      </w:r>
      <w:r>
        <w:rPr>
          <w:rFonts w:ascii="Arial" w:cs="B Titr" w:hAnsi="Arial"/>
          <w:sz w:val="18"/>
          <w:szCs w:val="18"/>
          <w:rtl/>
        </w:rPr>
        <w:t>،</w:t>
      </w:r>
      <w:r>
        <w:rPr>
          <w:rFonts w:ascii="Arial" w:cs="B Titr" w:hAnsi="Arial"/>
          <w:sz w:val="18"/>
          <w:szCs w:val="18"/>
          <w:rtl/>
        </w:rPr>
        <w:t xml:space="preserve"> اقدام به تنظیم منشور اخلاقی مختص مرکز و</w:t>
      </w:r>
      <w:r>
        <w:rPr>
          <w:rFonts w:ascii="Arial" w:cs="B Titr" w:hAnsi="Arial"/>
          <w:sz w:val="18"/>
          <w:szCs w:val="18"/>
          <w:rtl/>
        </w:rPr>
        <w:t xml:space="preserve"> </w:t>
      </w:r>
      <w:r>
        <w:rPr>
          <w:rFonts w:ascii="Arial" w:cs="B Titr" w:hAnsi="Arial"/>
          <w:sz w:val="18"/>
          <w:szCs w:val="18"/>
          <w:rtl/>
        </w:rPr>
        <w:t>ارزیابی و امتیاز</w:t>
      </w:r>
      <w:r>
        <w:rPr>
          <w:rFonts w:ascii="Arial" w:cs="B Titr" w:hAnsi="Arial"/>
          <w:sz w:val="18"/>
          <w:szCs w:val="18"/>
          <w:rtl/>
        </w:rPr>
        <w:t>بندی</w:t>
      </w:r>
      <w:r>
        <w:rPr>
          <w:rFonts w:ascii="Arial" w:cs="B Titr" w:hAnsi="Arial"/>
          <w:sz w:val="18"/>
          <w:szCs w:val="18"/>
          <w:rtl/>
        </w:rPr>
        <w:t xml:space="preserve"> ماهانه پرسنل</w:t>
      </w:r>
      <w:r>
        <w:rPr>
          <w:rFonts w:ascii="Arial" w:cs="B Titr" w:hAnsi="Arial"/>
          <w:sz w:val="18"/>
          <w:szCs w:val="18"/>
          <w:rtl/>
        </w:rPr>
        <w:t xml:space="preserve"> </w:t>
      </w:r>
      <w:r>
        <w:rPr>
          <w:rFonts w:ascii="Arial" w:cs="B Titr" w:hAnsi="Arial"/>
          <w:sz w:val="18"/>
          <w:szCs w:val="18"/>
          <w:rtl/>
        </w:rPr>
        <w:t xml:space="preserve">براساس منشور نموده که در کل نتایج  خوبی را </w:t>
      </w:r>
      <w:r>
        <w:rPr>
          <w:rFonts w:ascii="Arial" w:cs="B Titr" w:hAnsi="Arial" w:hint="cs"/>
          <w:sz w:val="18"/>
          <w:szCs w:val="18"/>
          <w:rtl/>
        </w:rPr>
        <w:t xml:space="preserve">از نظر کیفیت آموزشی </w:t>
      </w:r>
      <w:r>
        <w:rPr>
          <w:rFonts w:ascii="Arial" w:cs="B Titr" w:hAnsi="Arial"/>
          <w:sz w:val="18"/>
          <w:szCs w:val="18"/>
          <w:rtl/>
        </w:rPr>
        <w:t>عاید مرکز نموده است</w:t>
      </w:r>
      <w:r>
        <w:rPr>
          <w:rFonts w:ascii="Arial" w:cs="B Titr" w:hAnsi="Arial"/>
          <w:sz w:val="18"/>
          <w:szCs w:val="18"/>
          <w:rtl/>
        </w:rPr>
        <w:t>.</w:t>
      </w:r>
    </w:p>
    <w:p>
      <w:pPr>
        <w:pStyle w:val="style157"/>
        <w:jc w:val="both"/>
        <w:rPr>
          <w:rFonts w:ascii="Arial" w:cs="B Titr" w:hAnsi="Arial"/>
          <w:sz w:val="18"/>
          <w:szCs w:val="18"/>
          <w:rtl/>
        </w:rPr>
      </w:pPr>
    </w:p>
    <w:p>
      <w:pPr>
        <w:pStyle w:val="style157"/>
        <w:jc w:val="both"/>
        <w:rPr>
          <w:rFonts w:ascii="Arial" w:cs="B Titr" w:hAnsi="Arial"/>
          <w:sz w:val="18"/>
          <w:szCs w:val="18"/>
          <w:rtl/>
        </w:rPr>
      </w:pPr>
      <w:r>
        <w:rPr>
          <w:rFonts w:ascii="Arial" w:cs="B Titr" w:hAnsi="Arial"/>
          <w:sz w:val="18"/>
          <w:szCs w:val="18"/>
          <w:rtl/>
        </w:rPr>
        <w:t xml:space="preserve"> </w:t>
      </w:r>
    </w:p>
    <w:bookmarkStart w:id="0" w:name="_GoBack"/>
    <w:bookmarkEnd w:id="0"/>
    <w:p>
      <w:pPr>
        <w:pStyle w:val="style157"/>
        <w:jc w:val="both"/>
        <w:rPr>
          <w:rFonts w:ascii="Arial" w:cs="B Titr" w:hAnsi="Arial"/>
          <w:sz w:val="18"/>
          <w:szCs w:val="18"/>
        </w:rPr>
      </w:pPr>
    </w:p>
    <w:sectPr>
      <w:footerReference w:type="default" r:id="rId2"/>
      <w:pgSz w:w="11906" w:h="16838" w:orient="portrait"/>
      <w:pgMar w:top="851" w:right="1440" w:bottom="709" w:left="1440" w:header="708" w:footer="194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E0002AFF" w:usb1="C0007841" w:usb2="00000009" w:usb3="00000000" w:csb0="000001FF" w:csb1="00000000"/>
  </w:font>
  <w:font w:name="B Titr">
    <w:altName w:val="B Titr"/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">
    <w:altName w:val="Calibri"/>
    <w:panose1 w:val="020f0502020002030204"/>
    <w:charset w:val="00"/>
    <w:family w:val="swiss"/>
    <w:pitch w:val="variable"/>
    <w:sig w:usb0="E00002FF" w:usb1="4000ACFF" w:usb2="00000001" w:usb3="00000000" w:csb0="0000019F" w:csb1="00000000"/>
  </w:font>
  <w:font w:name="Arial">
    <w:altName w:val="Arial"/>
    <w:panose1 w:val="020b0604020002020204"/>
    <w:charset w:val="00"/>
    <w:family w:val="swiss"/>
    <w:pitch w:val="variable"/>
    <w:sig w:usb0="E0002AFF" w:usb1="C0007843" w:usb2="00000009" w:usb3="00000000" w:csb0="000001FF" w:csb1="00000000"/>
  </w:font>
  <w:font w:name="Segoe UI">
    <w:altName w:val="Segoe UI"/>
    <w:panose1 w:val="020b0502040002020203"/>
    <w:charset w:val="00"/>
    <w:family w:val="swiss"/>
    <w:pitch w:val="variable"/>
    <w:sig w:usb0="E10022FF" w:usb1="C000E47F" w:usb2="00000029" w:usb3="00000000" w:csb0="000001DF" w:csb1="00000000"/>
  </w:font>
  <w:font w:name="IranNastaliq">
    <w:altName w:val="Arial Unicode MS"/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Cambria">
    <w:altName w:val="Cambria"/>
    <w:panose1 w:val="02040503050004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2"/>
      <w:pBdr>
        <w:top w:val="single" w:sz="4" w:space="1" w:color="d9d9d9"/>
      </w:pBdr>
      <w:rPr>
        <w:b/>
        <w:bCs/>
      </w:rPr>
    </w:pPr>
    <w:r>
      <w:rPr>
        <w:sz w:val="40"/>
        <w:szCs w:val="40"/>
      </w:rPr>
      <w:fldChar w:fldCharType="begin"/>
    </w:r>
    <w:r>
      <w:rPr>
        <w:sz w:val="40"/>
        <w:szCs w:val="40"/>
      </w:rPr>
      <w:instrText xml:space="preserve"> PAGE   \* MERGEFORMAT </w:instrText>
    </w:r>
    <w:r>
      <w:rPr>
        <w:sz w:val="40"/>
        <w:szCs w:val="40"/>
      </w:rPr>
      <w:fldChar w:fldCharType="separate"/>
    </w:r>
    <w:r>
      <w:rPr>
        <w:b/>
        <w:bCs/>
        <w:noProof/>
        <w:sz w:val="40"/>
        <w:szCs w:val="40"/>
        <w:rtl/>
      </w:rPr>
      <w:t>1</w:t>
    </w:r>
    <w:r>
      <w:rPr>
        <w:b/>
        <w:bCs/>
        <w:noProof/>
        <w:sz w:val="40"/>
        <w:szCs w:val="40"/>
      </w:rPr>
      <w:fldChar w:fldCharType="end"/>
    </w:r>
    <w:r>
      <w:rPr>
        <w:b/>
        <w:bCs/>
      </w:rPr>
      <w:t xml:space="preserve"> | </w:t>
    </w:r>
    <w:r>
      <w:rPr>
        <w:color w:val="7f7f7f"/>
        <w:spacing w:val="60"/>
      </w:rPr>
      <w:t>Page</w:t>
    </w:r>
  </w:p>
  <w:p>
    <w:pPr>
      <w:pStyle w:val="style32"/>
      <w:jc w:val="center"/>
      <w:rPr>
        <w:rFonts w:ascii="IranNastaliq" w:cs="IranNastaliq" w:hAnsi="IranNastaliq"/>
        <w:sz w:val="32"/>
        <w:szCs w:val="32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3A623D8E"/>
    <w:lvl w:ilvl="0" w:tplc="3A202BEA">
      <w:start w:val="1"/>
      <w:numFmt w:val="decimal"/>
      <w:lvlText w:val="%1-"/>
      <w:lvlJc w:val="left"/>
      <w:pPr>
        <w:ind w:left="480" w:hanging="360"/>
      </w:pPr>
      <w:rPr>
        <w:rFonts w:cs="B Titr"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Arial" w:eastAsia="Calibri" w:hAnsi="Calibri"/>
        <w:sz w:val="22"/>
        <w:szCs w:val="22"/>
        <w:lang w:val="en-US" w:bidi="fa-IR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>
      <w:bidi/>
    </w:pPr>
    <w:r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31">
    <w:name w:val="header"/>
    <w:basedOn w:val="style0"/>
    <w:next w:val="style31"/>
    <w:link w:val="style4097"/>
    <w:uiPriority w:val="99"/>
    <w:pPr>
      <w:tabs>
        <w:tab w:val="center" w:leader="none" w:pos="4513"/>
        <w:tab w:val="right" w:leader="none" w:pos="9026"/>
      </w:tabs>
      <w:spacing w:after="0" w:lineRule="auto" w:line="240"/>
    </w:pPr>
    <w:rPr/>
  </w:style>
  <w:style w:type="character" w:customStyle="1" w:styleId="style4097">
    <w:name w:val="Header Char_9051d0f9-02d8-4117-a6ae-8f35ec124682"/>
    <w:basedOn w:val="style65"/>
    <w:next w:val="style4097"/>
    <w:link w:val="style31"/>
    <w:uiPriority w:val="99"/>
  </w:style>
  <w:style w:type="paragraph" w:styleId="style32">
    <w:name w:val="footer"/>
    <w:basedOn w:val="style0"/>
    <w:next w:val="style32"/>
    <w:link w:val="style4098"/>
    <w:uiPriority w:val="99"/>
    <w:pPr>
      <w:tabs>
        <w:tab w:val="center" w:leader="none" w:pos="4513"/>
        <w:tab w:val="right" w:leader="none" w:pos="9026"/>
      </w:tabs>
      <w:spacing w:after="0" w:lineRule="auto" w:line="240"/>
    </w:pPr>
    <w:rPr/>
  </w:style>
  <w:style w:type="character" w:customStyle="1" w:styleId="style4098">
    <w:name w:val="Footer Char_aaca3a2f-c6be-4143-bb4d-655a8c531446"/>
    <w:basedOn w:val="style65"/>
    <w:next w:val="style4098"/>
    <w:link w:val="style32"/>
    <w:uiPriority w:val="99"/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paragraph" w:styleId="style157">
    <w:name w:val="No Spacing"/>
    <w:next w:val="style157"/>
    <w:qFormat/>
    <w:uiPriority w:val="1"/>
    <w:pPr>
      <w:bidi/>
      <w:spacing w:after="0" w:lineRule="auto" w:line="240"/>
    </w:pPr>
    <w:rPr/>
  </w:style>
  <w:style w:type="paragraph" w:styleId="style153">
    <w:name w:val="Balloon Text"/>
    <w:basedOn w:val="style0"/>
    <w:next w:val="style153"/>
    <w:link w:val="style4099"/>
    <w:uiPriority w:val="99"/>
    <w:pPr>
      <w:spacing w:after="0" w:lineRule="auto" w:line="240"/>
    </w:pPr>
    <w:rPr>
      <w:rFonts w:ascii="Segoe UI" w:cs="Segoe UI" w:hAnsi="Segoe UI"/>
      <w:sz w:val="18"/>
      <w:szCs w:val="18"/>
    </w:rPr>
  </w:style>
  <w:style w:type="character" w:customStyle="1" w:styleId="style4099">
    <w:name w:val="Balloon Text Char"/>
    <w:basedOn w:val="style65"/>
    <w:next w:val="style4099"/>
    <w:link w:val="style153"/>
    <w:uiPriority w:val="99"/>
    <w:rPr>
      <w:rFonts w:ascii="Segoe UI" w:cs="Segoe UI" w:hAnsi="Segoe UI"/>
      <w:sz w:val="18"/>
      <w:szCs w:val="1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footer" Target="footer1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BD737F-3B30-4537-B808-D3C197054A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Words>452</Words>
  <Pages>1</Pages>
  <Characters>1950</Characters>
  <Application>WPS Office</Application>
  <DocSecurity>0</DocSecurity>
  <Paragraphs>46</Paragraphs>
  <ScaleCrop>false</ScaleCrop>
  <Company>********</Company>
  <LinksUpToDate>false</LinksUpToDate>
  <CharactersWithSpaces>2427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۲۰۲۵-۰۴-۲۰T۰۷:۵۷:۳۸Z</dcterms:created>
  <dc:creator>ALADDIN</dc:creator>
  <lastModifiedBy>SM-S711B</lastModifiedBy>
  <lastPrinted>۲۰۰۸-۱۲-۳۱T۲۱:۵۲:۰۰Z</lastPrinted>
  <dcterms:modified xsi:type="dcterms:W3CDTF">۲۰۲۵-۰۴-۲۰T۰۷:۵۷:۳۸Z</dcterms:modified>
  <revision>25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ff303859575b41c485dfdf3c664f65c3</vt:lpwstr>
  </property>
</Properties>
</file>